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DERECHO DE </w:t>
      </w:r>
      <w:r>
        <w:rPr>
          <w:b/>
          <w:sz w:val="24"/>
          <w:szCs w:val="24"/>
        </w:rPr>
        <w:t>SUPRESIÓN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DATOS DEL RESPONSABLE DEL TRATAMIENTO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/ razón social: ..……………………………………............................................................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>Dirección de la Oficina / Servicio ante el que se ejercita el derecho de acceso 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C.I.F./D.N.I. .................................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DATOS DEL INTERESADO O REPRESENTANTE LEGAL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con D.N.I.........................., del que acompaña copia, por medio del presente escrito ejerce el derecho de supresión, de conformidad con lo previsto en el </w:t>
      </w:r>
      <w:r>
        <w:rPr>
          <w:b/>
          <w:sz w:val="24"/>
          <w:szCs w:val="24"/>
        </w:rPr>
        <w:t xml:space="preserve">artículo 17 del Reglamento Europeo de Protección de (UE) 679/2016 </w:t>
      </w:r>
      <w:r>
        <w:rPr>
          <w:sz w:val="24"/>
          <w:szCs w:val="24"/>
        </w:rPr>
        <w:t xml:space="preserve">y, en consecuencia,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SOLICITA, 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Que se proceda a acordar la supresión de sus datos personales en el plazo de un mes a contar desde la recepción de esta solicitud, y que se me notifique de forma escrita el resultado de la supresión practicada.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Que en caso de que se acuerde que no procede practicar total o parcialmente la supresión solicitada, se me comunique motivadamente a fin de, en su caso, reclamar ante la Autoridad de control que corresponda. </w:t>
      </w:r>
    </w:p>
    <w:p>
      <w:pPr>
        <w:pStyle w:val="Normal"/>
        <w:jc w:val="both"/>
        <w:rPr/>
      </w:pPr>
      <w:r>
        <w:rPr>
          <w:sz w:val="24"/>
          <w:szCs w:val="24"/>
        </w:rPr>
        <w:t>Que en caso de que mis datos personales hayan sido comunicados por ese responsable a otros responsables del tratamiento, se comunique esta supresión.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............................a.........de...........................de 20......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Firmado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LibreOffice/6.1.5.2$Linux_X86_64 LibreOffice_project/10$Build-2</Application>
  <Pages>1</Pages>
  <Words>194</Words>
  <Characters>1482</Characters>
  <CharactersWithSpaces>1672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2020-05-05T13:09:54Z</dcterms:created>
  <dc:creator/>
  <dc:description/>
  <dc:language>es-ES</dc:language>
  <cp:lastModifiedBy/>
  <dcterms:modified xsi:type="dcterms:W3CDTF">2020-05-05T13:25:16Z</dcterms:modified>
  <cp:revision>6</cp:revision>
  <dc:subject/>
  <dc:title/>
</cp:coreProperties>
</file>